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148" w:rsidRDefault="009B4ED1">
      <w:pPr>
        <w:pStyle w:val="30"/>
        <w:framePr w:w="9504" w:h="950" w:hRule="exact" w:wrap="none" w:vAnchor="page" w:hAnchor="page" w:x="1627" w:y="1088"/>
        <w:shd w:val="clear" w:color="auto" w:fill="auto"/>
      </w:pPr>
      <w:r>
        <w:t>О методах оказания медицинской помощи, связанных с ними рисках, видах</w:t>
      </w:r>
      <w:r>
        <w:br/>
        <w:t>медицинского вмешательства, их последствиях и ожидаемых результатах оказания</w:t>
      </w:r>
    </w:p>
    <w:p w:rsidR="00FE5148" w:rsidRDefault="009B4ED1">
      <w:pPr>
        <w:pStyle w:val="30"/>
        <w:framePr w:w="9504" w:h="950" w:hRule="exact" w:wrap="none" w:vAnchor="page" w:hAnchor="page" w:x="1627" w:y="1088"/>
        <w:shd w:val="clear" w:color="auto" w:fill="auto"/>
      </w:pPr>
      <w:r>
        <w:t>медицинской помощи.</w:t>
      </w:r>
    </w:p>
    <w:p w:rsidR="00FE5148" w:rsidRDefault="009B4ED1">
      <w:pPr>
        <w:pStyle w:val="20"/>
        <w:framePr w:w="9504" w:h="2155" w:hRule="exact" w:wrap="none" w:vAnchor="page" w:hAnchor="page" w:x="1627" w:y="2581"/>
        <w:shd w:val="clear" w:color="auto" w:fill="auto"/>
        <w:spacing w:before="0"/>
      </w:pPr>
      <w:r>
        <w:t xml:space="preserve">Информация о методах оказания медицинской помощи, связанных с ними рисках, возможных </w:t>
      </w:r>
      <w:r>
        <w:t xml:space="preserve">видах медицинского вмешательства, их последствиях и ожидаемых результатах оказания медицинской помощи в </w:t>
      </w:r>
      <w:r w:rsidR="004E4992">
        <w:t xml:space="preserve">ООО "Поликлиника консультативно-диагностическая им. Е.М. Нигинского" </w:t>
      </w:r>
      <w:bookmarkStart w:id="0" w:name="_GoBack"/>
      <w:bookmarkEnd w:id="0"/>
      <w:r>
        <w:t>доводится до пациента путем его информирования о медицинском вмешательстве, в соответствии со ст. 20 Закона «Об основах охраны здоровья граж</w:t>
      </w:r>
      <w:r>
        <w:t>дан в Российской Федерации»: пациент подписывает информированное добровольное согласие (ИДС), которое содержит вышеуказанную информацию.</w:t>
      </w:r>
    </w:p>
    <w:p w:rsidR="00FE5148" w:rsidRDefault="00FE5148">
      <w:pPr>
        <w:rPr>
          <w:sz w:val="2"/>
          <w:szCs w:val="2"/>
        </w:rPr>
      </w:pPr>
    </w:p>
    <w:sectPr w:rsidR="00FE51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D1" w:rsidRDefault="009B4ED1">
      <w:r>
        <w:separator/>
      </w:r>
    </w:p>
  </w:endnote>
  <w:endnote w:type="continuationSeparator" w:id="0">
    <w:p w:rsidR="009B4ED1" w:rsidRDefault="009B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D1" w:rsidRDefault="009B4ED1"/>
  </w:footnote>
  <w:footnote w:type="continuationSeparator" w:id="0">
    <w:p w:rsidR="009B4ED1" w:rsidRDefault="009B4ED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48"/>
    <w:rsid w:val="004E4992"/>
    <w:rsid w:val="009B4ED1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6CB51-D1E9-496C-809E-639690F9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540" w:line="29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Тальянова</dc:creator>
  <cp:keywords/>
  <cp:lastModifiedBy>Евгения Тальянова</cp:lastModifiedBy>
  <cp:revision>1</cp:revision>
  <dcterms:created xsi:type="dcterms:W3CDTF">2023-10-30T06:27:00Z</dcterms:created>
  <dcterms:modified xsi:type="dcterms:W3CDTF">2023-10-30T06:27:00Z</dcterms:modified>
</cp:coreProperties>
</file>